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15" w:rsidRDefault="000D2C65" w:rsidP="000D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Средне</w:t>
      </w:r>
      <w:r w:rsidRPr="00F57A1B">
        <w:rPr>
          <w:rFonts w:ascii="Times New Roman" w:hAnsi="Times New Roman" w:cs="Times New Roman"/>
          <w:sz w:val="28"/>
          <w:szCs w:val="28"/>
        </w:rPr>
        <w:t xml:space="preserve"> </w:t>
      </w:r>
      <w:r w:rsidR="00F57A1B" w:rsidRPr="00F57A1B">
        <w:rPr>
          <w:rFonts w:ascii="Times New Roman" w:hAnsi="Times New Roman" w:cs="Times New Roman"/>
          <w:sz w:val="28"/>
          <w:szCs w:val="28"/>
        </w:rPr>
        <w:t>–</w:t>
      </w:r>
      <w:r w:rsidRPr="000D2C65">
        <w:rPr>
          <w:rFonts w:ascii="Times New Roman" w:hAnsi="Times New Roman" w:cs="Times New Roman"/>
          <w:sz w:val="28"/>
          <w:szCs w:val="28"/>
        </w:rPr>
        <w:t xml:space="preserve"> Поволжское управление Федеральной службы по экологическому, технологическому и атомному надзору сообщает, что в июне 2023 г. в МП г. о. Самара</w:t>
      </w:r>
      <w:r>
        <w:rPr>
          <w:rFonts w:ascii="Times New Roman" w:hAnsi="Times New Roman" w:cs="Times New Roman"/>
          <w:sz w:val="28"/>
          <w:szCs w:val="28"/>
        </w:rPr>
        <w:t xml:space="preserve"> «ТТУ» произошел несчастный случай со смертельным исходом с электромонтером тяговой подстанции. При выполнении ремонтных работ в ячейке РУ-6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тяговой подстанции пострадавший приблизился на недопустимое расстояние к токоведущим частям, попал под действие электрического тока и получил смертельную травму. </w:t>
      </w:r>
    </w:p>
    <w:p w:rsidR="000D2C65" w:rsidRDefault="000D2C65" w:rsidP="000D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Предварительной причиной несчастного случая явилось нарушение правил охраны труда при выполнении работ на коммутационных аппаратах, в части выполнения организационных и технических мероприятий по соблюдению безопасного производства работ.</w:t>
      </w:r>
    </w:p>
    <w:p w:rsidR="000D2C65" w:rsidRPr="000D2C65" w:rsidRDefault="000D2C65" w:rsidP="000D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 Управление информирует о необходимости соблюдения требований Правил по охране труда при эксплуатации электроустановок, утвержденных приказом Министерства труда и социальной защиты Российской Федерации от 15 декабря 2020 г. №903н при выпол</w:t>
      </w:r>
      <w:r w:rsidR="00F57A1B">
        <w:rPr>
          <w:rFonts w:ascii="Times New Roman" w:hAnsi="Times New Roman" w:cs="Times New Roman"/>
          <w:sz w:val="28"/>
          <w:szCs w:val="28"/>
        </w:rPr>
        <w:t>нении работ в электроустановках.</w:t>
      </w:r>
      <w:bookmarkStart w:id="0" w:name="_GoBack"/>
      <w:bookmarkEnd w:id="0"/>
    </w:p>
    <w:sectPr w:rsidR="000D2C65" w:rsidRPr="000D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29"/>
    <w:rsid w:val="00093E92"/>
    <w:rsid w:val="000D2C65"/>
    <w:rsid w:val="001E60CC"/>
    <w:rsid w:val="00444629"/>
    <w:rsid w:val="007D3909"/>
    <w:rsid w:val="00984715"/>
    <w:rsid w:val="00F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627C-BBB2-42EF-95CD-3166D00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2023-07-06T12:18:00Z</dcterms:created>
  <dcterms:modified xsi:type="dcterms:W3CDTF">2023-07-06T12:30:00Z</dcterms:modified>
</cp:coreProperties>
</file>